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F1" w:rsidRPr="00A70084" w:rsidRDefault="005B25F1" w:rsidP="00E2180E">
      <w:pPr>
        <w:spacing w:before="85"/>
        <w:rPr>
          <w:rFonts w:ascii="Georgia"/>
          <w:sz w:val="37"/>
        </w:rPr>
      </w:pPr>
      <w:r w:rsidRPr="00A70084">
        <w:rPr>
          <w:rFonts w:ascii="Georgia"/>
          <w:w w:val="115"/>
          <w:sz w:val="37"/>
        </w:rPr>
        <w:t>%STE%   %SARL%</w:t>
      </w:r>
    </w:p>
    <w:p w:rsidR="00E2180E" w:rsidRDefault="005B25F1" w:rsidP="00E2180E">
      <w:pPr>
        <w:spacing w:before="15" w:line="242" w:lineRule="auto"/>
        <w:ind w:right="1221"/>
        <w:rPr>
          <w:b/>
          <w:szCs w:val="24"/>
        </w:rPr>
      </w:pPr>
      <w:r w:rsidRPr="00B610C8">
        <w:rPr>
          <w:b/>
          <w:szCs w:val="24"/>
        </w:rPr>
        <w:t>Société à Responsabilité Limit</w:t>
      </w:r>
      <w:r w:rsidR="00E2180E">
        <w:rPr>
          <w:b/>
          <w:szCs w:val="24"/>
        </w:rPr>
        <w:t xml:space="preserve">ée au Capital de  %CAP% Dirhams </w:t>
      </w:r>
    </w:p>
    <w:p w:rsidR="005B25F1" w:rsidRPr="00B610C8" w:rsidRDefault="00E2180E" w:rsidP="00E2180E">
      <w:pPr>
        <w:spacing w:before="15" w:line="242" w:lineRule="auto"/>
        <w:ind w:right="1221"/>
        <w:rPr>
          <w:b/>
          <w:szCs w:val="24"/>
        </w:rPr>
      </w:pPr>
      <w:r>
        <w:rPr>
          <w:b/>
          <w:szCs w:val="24"/>
        </w:rPr>
        <w:t>S</w:t>
      </w:r>
      <w:r w:rsidR="005B25F1" w:rsidRPr="00B610C8">
        <w:rPr>
          <w:b/>
          <w:szCs w:val="24"/>
        </w:rPr>
        <w:t>iège Social : %VILLE%,  %ADRESSE%</w:t>
      </w:r>
    </w:p>
    <w:p w:rsidR="005B25F1" w:rsidRPr="00B610C8" w:rsidRDefault="005B25F1" w:rsidP="00E2180E">
      <w:pPr>
        <w:adjustRightInd w:val="0"/>
        <w:jc w:val="both"/>
        <w:rPr>
          <w:rFonts w:ascii="Segoe UI" w:eastAsiaTheme="minorHAnsi" w:hAnsi="Segoe UI" w:cs="Segoe UI"/>
          <w:szCs w:val="24"/>
          <w:highlight w:val="white"/>
        </w:rPr>
      </w:pPr>
      <w:r w:rsidRPr="00B610C8">
        <w:rPr>
          <w:b/>
          <w:szCs w:val="24"/>
        </w:rPr>
        <w:t xml:space="preserve">R.C : %RC% </w:t>
      </w:r>
      <w:r w:rsidR="000367AE" w:rsidRPr="00B610C8">
        <w:rPr>
          <w:b/>
          <w:szCs w:val="24"/>
        </w:rPr>
        <w:t xml:space="preserve"> </w:t>
      </w:r>
      <w:r w:rsidRPr="00B610C8">
        <w:rPr>
          <w:b/>
          <w:szCs w:val="24"/>
        </w:rPr>
        <w:t>-</w:t>
      </w:r>
      <w:r w:rsidR="000367AE" w:rsidRPr="00B610C8">
        <w:rPr>
          <w:b/>
          <w:szCs w:val="24"/>
        </w:rPr>
        <w:t xml:space="preserve"> </w:t>
      </w:r>
      <w:r w:rsidRPr="00B610C8">
        <w:rPr>
          <w:b/>
          <w:szCs w:val="24"/>
        </w:rPr>
        <w:t xml:space="preserve"> %VILLERC%</w:t>
      </w:r>
    </w:p>
    <w:p w:rsidR="005B25F1" w:rsidRPr="00B610C8" w:rsidRDefault="005B25F1" w:rsidP="00E2180E">
      <w:pPr>
        <w:spacing w:before="3"/>
        <w:rPr>
          <w:b/>
          <w:szCs w:val="24"/>
        </w:rPr>
      </w:pPr>
      <w:r w:rsidRPr="00B610C8">
        <w:rPr>
          <w:b/>
          <w:szCs w:val="24"/>
        </w:rPr>
        <w:t xml:space="preserve">Identifiant Fiscal </w:t>
      </w:r>
      <w:proofErr w:type="gramStart"/>
      <w:r w:rsidRPr="00B610C8">
        <w:rPr>
          <w:b/>
          <w:szCs w:val="24"/>
        </w:rPr>
        <w:t>:  %</w:t>
      </w:r>
      <w:proofErr w:type="gramEnd"/>
      <w:r w:rsidRPr="00B610C8">
        <w:rPr>
          <w:b/>
          <w:szCs w:val="24"/>
        </w:rPr>
        <w:t>IF%</w:t>
      </w:r>
    </w:p>
    <w:p w:rsidR="005B25F1" w:rsidRDefault="005B25F1" w:rsidP="005B25F1">
      <w:pPr>
        <w:pStyle w:val="Corpsdetexte"/>
        <w:spacing w:before="6"/>
        <w:rPr>
          <w:b/>
          <w:sz w:val="26"/>
        </w:rPr>
      </w:pPr>
    </w:p>
    <w:p w:rsidR="005B25F1" w:rsidRDefault="005B25F1" w:rsidP="005B25F1">
      <w:pPr>
        <w:spacing w:line="249" w:lineRule="auto"/>
        <w:ind w:left="1003" w:right="1308"/>
        <w:jc w:val="center"/>
        <w:rPr>
          <w:rFonts w:ascii="Georgia"/>
          <w:spacing w:val="32"/>
          <w:w w:val="120"/>
          <w:sz w:val="26"/>
          <w:u w:val="single"/>
        </w:rPr>
      </w:pPr>
      <w:r>
        <w:rPr>
          <w:rFonts w:ascii="Georgia"/>
          <w:w w:val="120"/>
          <w:sz w:val="26"/>
          <w:u w:val="single"/>
        </w:rPr>
        <w:t>A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S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proofErr w:type="spellStart"/>
      <w:r>
        <w:rPr>
          <w:rFonts w:ascii="Georgia"/>
          <w:w w:val="120"/>
          <w:sz w:val="26"/>
          <w:u w:val="single"/>
        </w:rPr>
        <w:t>S</w:t>
      </w:r>
      <w:proofErr w:type="spellEnd"/>
      <w:r>
        <w:rPr>
          <w:rFonts w:ascii="Georgia"/>
          <w:spacing w:val="-2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M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B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L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6"/>
          <w:w w:val="120"/>
          <w:sz w:val="26"/>
          <w:u w:val="single"/>
        </w:rPr>
        <w:t xml:space="preserve"> </w:t>
      </w:r>
      <w:proofErr w:type="spellStart"/>
      <w:r>
        <w:rPr>
          <w:rFonts w:ascii="Georgia"/>
          <w:w w:val="120"/>
          <w:sz w:val="26"/>
          <w:u w:val="single"/>
        </w:rPr>
        <w:t>E</w:t>
      </w:r>
      <w:proofErr w:type="spellEnd"/>
      <w:r>
        <w:rPr>
          <w:rFonts w:ascii="Georgia"/>
          <w:spacing w:val="3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G</w:t>
      </w:r>
      <w:r>
        <w:rPr>
          <w:rFonts w:ascii="Georgia"/>
          <w:spacing w:val="-26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N</w:t>
      </w:r>
      <w:r>
        <w:rPr>
          <w:rFonts w:ascii="Georgia"/>
          <w:spacing w:val="-2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R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A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L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spacing w:val="32"/>
          <w:w w:val="120"/>
          <w:sz w:val="26"/>
          <w:u w:val="single"/>
        </w:rPr>
        <w:t xml:space="preserve"> </w:t>
      </w:r>
    </w:p>
    <w:p w:rsidR="005B25F1" w:rsidRDefault="005B25F1" w:rsidP="005B25F1">
      <w:pPr>
        <w:spacing w:line="249" w:lineRule="auto"/>
        <w:ind w:left="1003" w:right="1308"/>
        <w:jc w:val="center"/>
        <w:rPr>
          <w:rFonts w:ascii="Georgia"/>
          <w:sz w:val="26"/>
        </w:rPr>
      </w:pPr>
      <w:r>
        <w:rPr>
          <w:rFonts w:ascii="Georgia"/>
          <w:w w:val="120"/>
          <w:sz w:val="26"/>
          <w:u w:val="single"/>
        </w:rPr>
        <w:t>O</w:t>
      </w:r>
      <w:r>
        <w:rPr>
          <w:rFonts w:ascii="Georgia"/>
          <w:spacing w:val="-22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R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D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I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N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A</w:t>
      </w:r>
      <w:r>
        <w:rPr>
          <w:rFonts w:ascii="Georgia"/>
          <w:spacing w:val="-24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I</w:t>
      </w:r>
      <w:r>
        <w:rPr>
          <w:rFonts w:ascii="Georgia"/>
          <w:spacing w:val="-23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R</w:t>
      </w:r>
      <w:r>
        <w:rPr>
          <w:rFonts w:ascii="Georgia"/>
          <w:spacing w:val="-25"/>
          <w:w w:val="120"/>
          <w:sz w:val="26"/>
          <w:u w:val="single"/>
        </w:rPr>
        <w:t xml:space="preserve"> </w:t>
      </w:r>
      <w:r>
        <w:rPr>
          <w:rFonts w:ascii="Georgia"/>
          <w:w w:val="120"/>
          <w:sz w:val="26"/>
          <w:u w:val="single"/>
        </w:rPr>
        <w:t>E</w:t>
      </w:r>
      <w:r>
        <w:rPr>
          <w:rFonts w:ascii="Georgia"/>
          <w:w w:val="120"/>
          <w:sz w:val="26"/>
        </w:rPr>
        <w:t xml:space="preserve"> </w:t>
      </w:r>
      <w:r>
        <w:rPr>
          <w:rFonts w:ascii="Georgia"/>
          <w:w w:val="120"/>
          <w:sz w:val="26"/>
          <w:u w:val="single"/>
        </w:rPr>
        <w:t xml:space="preserve">D </w:t>
      </w:r>
      <w:r>
        <w:rPr>
          <w:rFonts w:ascii="Georgia"/>
          <w:w w:val="115"/>
          <w:sz w:val="26"/>
          <w:u w:val="single"/>
        </w:rPr>
        <w:t xml:space="preserve">U  </w:t>
      </w:r>
      <w:r>
        <w:rPr>
          <w:rFonts w:ascii="Georgia"/>
          <w:w w:val="135"/>
          <w:sz w:val="26"/>
          <w:u w:val="single"/>
        </w:rPr>
        <w:t>%DATE%</w:t>
      </w:r>
    </w:p>
    <w:p w:rsidR="005B25F1" w:rsidRDefault="005B25F1" w:rsidP="005B25F1">
      <w:pPr>
        <w:tabs>
          <w:tab w:val="left" w:pos="3035"/>
        </w:tabs>
        <w:spacing w:before="3" w:line="249" w:lineRule="auto"/>
        <w:ind w:left="1028" w:right="1335"/>
        <w:jc w:val="center"/>
        <w:rPr>
          <w:rFonts w:ascii="Georgia" w:hAnsi="Georgia"/>
          <w:sz w:val="26"/>
        </w:rPr>
      </w:pPr>
      <w:r>
        <w:rPr>
          <w:rFonts w:ascii="Georgia" w:hAnsi="Georgia"/>
          <w:w w:val="125"/>
          <w:sz w:val="26"/>
          <w:u w:val="single"/>
        </w:rPr>
        <w:t>P</w:t>
      </w:r>
      <w:r>
        <w:rPr>
          <w:rFonts w:ascii="Georgia" w:hAnsi="Georgia"/>
          <w:spacing w:val="-27"/>
          <w:w w:val="125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R</w:t>
      </w:r>
      <w:r>
        <w:rPr>
          <w:rFonts w:ascii="Georgia" w:hAnsi="Georgia"/>
          <w:spacing w:val="-29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O</w:t>
      </w:r>
      <w:r>
        <w:rPr>
          <w:rFonts w:ascii="Georgia" w:hAnsi="Georgia"/>
          <w:spacing w:val="-24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C</w:t>
      </w:r>
      <w:r>
        <w:rPr>
          <w:rFonts w:ascii="Georgia" w:hAnsi="Georgia"/>
          <w:spacing w:val="-25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E</w:t>
      </w:r>
      <w:r>
        <w:rPr>
          <w:rFonts w:ascii="Georgia" w:hAnsi="Georgia"/>
          <w:spacing w:val="-25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 xml:space="preserve">S </w:t>
      </w:r>
      <w:r>
        <w:rPr>
          <w:rFonts w:ascii="Georgia" w:hAnsi="Georgia"/>
          <w:spacing w:val="24"/>
          <w:w w:val="120"/>
          <w:sz w:val="26"/>
          <w:u w:val="single"/>
        </w:rPr>
        <w:t xml:space="preserve"> </w:t>
      </w:r>
      <w:r>
        <w:rPr>
          <w:rFonts w:ascii="Georgia" w:hAnsi="Georgia"/>
          <w:sz w:val="26"/>
          <w:u w:val="single"/>
        </w:rPr>
        <w:t>–</w:t>
      </w:r>
      <w:r>
        <w:rPr>
          <w:rFonts w:ascii="Georgia" w:hAnsi="Georgia"/>
          <w:sz w:val="26"/>
          <w:u w:val="single"/>
        </w:rPr>
        <w:tab/>
      </w:r>
      <w:r>
        <w:rPr>
          <w:rFonts w:ascii="Georgia" w:hAnsi="Georgia"/>
          <w:w w:val="120"/>
          <w:sz w:val="26"/>
          <w:u w:val="single"/>
        </w:rPr>
        <w:t>V</w:t>
      </w:r>
      <w:r>
        <w:rPr>
          <w:rFonts w:ascii="Georgia" w:hAnsi="Georgia"/>
          <w:spacing w:val="-22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E</w:t>
      </w:r>
      <w:r>
        <w:rPr>
          <w:rFonts w:ascii="Georgia" w:hAnsi="Georgia"/>
          <w:spacing w:val="-18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R</w:t>
      </w:r>
      <w:r>
        <w:rPr>
          <w:rFonts w:ascii="Georgia" w:hAnsi="Georgia"/>
          <w:spacing w:val="-21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B</w:t>
      </w:r>
      <w:r>
        <w:rPr>
          <w:rFonts w:ascii="Georgia" w:hAnsi="Georgia"/>
          <w:spacing w:val="-18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A</w:t>
      </w:r>
      <w:r>
        <w:rPr>
          <w:rFonts w:ascii="Georgia" w:hAnsi="Georgia"/>
          <w:spacing w:val="-20"/>
          <w:w w:val="120"/>
          <w:sz w:val="26"/>
          <w:u w:val="single"/>
        </w:rPr>
        <w:t xml:space="preserve"> </w:t>
      </w:r>
      <w:r>
        <w:rPr>
          <w:rFonts w:ascii="Georgia" w:hAnsi="Georgia"/>
          <w:w w:val="120"/>
          <w:sz w:val="26"/>
          <w:u w:val="single"/>
        </w:rPr>
        <w:t>L</w:t>
      </w:r>
    </w:p>
    <w:p w:rsidR="005B25F1" w:rsidRDefault="005B25F1" w:rsidP="005B25F1">
      <w:pPr>
        <w:pStyle w:val="Corpsdetexte"/>
        <w:spacing w:before="1"/>
        <w:rPr>
          <w:rFonts w:ascii="Georgia"/>
          <w:sz w:val="18"/>
        </w:rPr>
      </w:pPr>
    </w:p>
    <w:p w:rsidR="005B25F1" w:rsidRDefault="005B25F1" w:rsidP="00E2180E">
      <w:pPr>
        <w:spacing w:before="70"/>
        <w:rPr>
          <w:b/>
        </w:rPr>
      </w:pPr>
      <w:r>
        <w:t xml:space="preserve">L'an  </w:t>
      </w:r>
      <w:r>
        <w:rPr>
          <w:b/>
        </w:rPr>
        <w:t>%ANNE%</w:t>
      </w:r>
    </w:p>
    <w:p w:rsidR="005B25F1" w:rsidRDefault="005B25F1" w:rsidP="00E2180E">
      <w:pPr>
        <w:spacing w:before="6"/>
        <w:rPr>
          <w:b/>
        </w:rPr>
      </w:pPr>
      <w:r>
        <w:t xml:space="preserve">Et le </w:t>
      </w:r>
      <w:r w:rsidR="00A44CBB">
        <w:rPr>
          <w:b/>
        </w:rPr>
        <w:t>%MOISJOURS% A  %HEUR% Heures</w:t>
      </w:r>
    </w:p>
    <w:p w:rsidR="005B25F1" w:rsidRDefault="005B25F1" w:rsidP="005B25F1">
      <w:pPr>
        <w:pStyle w:val="Corpsdetexte"/>
        <w:spacing w:before="3"/>
        <w:rPr>
          <w:b/>
          <w:sz w:val="23"/>
        </w:rPr>
      </w:pPr>
    </w:p>
    <w:p w:rsidR="00255BFF" w:rsidRDefault="00255BFF" w:rsidP="005B25F1">
      <w:pPr>
        <w:pStyle w:val="Corpsdetexte"/>
        <w:spacing w:before="3"/>
        <w:rPr>
          <w:b/>
          <w:sz w:val="23"/>
        </w:rPr>
      </w:pPr>
    </w:p>
    <w:p w:rsidR="005B25F1" w:rsidRDefault="005B25F1" w:rsidP="005B25F1">
      <w:pPr>
        <w:spacing w:line="244" w:lineRule="auto"/>
        <w:ind w:left="279" w:right="520" w:firstLine="664"/>
        <w:jc w:val="both"/>
      </w:pPr>
      <w:r>
        <w:t>Les</w:t>
      </w:r>
      <w:r w:rsidRPr="00B55905">
        <w:t xml:space="preserve"> Associés</w:t>
      </w:r>
      <w:r>
        <w:t xml:space="preserve"> de la</w:t>
      </w:r>
      <w:r w:rsidRPr="00B55905">
        <w:t xml:space="preserve"> Société</w:t>
      </w:r>
      <w:r>
        <w:t xml:space="preserve"> </w:t>
      </w:r>
      <w:r>
        <w:rPr>
          <w:b/>
        </w:rPr>
        <w:t xml:space="preserve">« %STE%» %SARL% </w:t>
      </w:r>
      <w:r>
        <w:t xml:space="preserve">Société A Responsabilité Limitée  au Capital de </w:t>
      </w:r>
      <w:r>
        <w:rPr>
          <w:b/>
        </w:rPr>
        <w:t xml:space="preserve">%CAP%  </w:t>
      </w:r>
      <w:r>
        <w:t xml:space="preserve">Dirhams divisé en </w:t>
      </w:r>
      <w:r>
        <w:rPr>
          <w:b/>
        </w:rPr>
        <w:t xml:space="preserve">%PARTS% parts </w:t>
      </w:r>
      <w:r>
        <w:t xml:space="preserve">Sociales de </w:t>
      </w:r>
      <w:r>
        <w:rPr>
          <w:b/>
        </w:rPr>
        <w:t xml:space="preserve">%VALNOML% (%VALNOM%) Dirhams </w:t>
      </w:r>
      <w:r>
        <w:t xml:space="preserve">chacune,  dont le  Siège Social est à </w:t>
      </w:r>
      <w:r>
        <w:rPr>
          <w:b/>
        </w:rPr>
        <w:t xml:space="preserve">%VILLE%,  %ADRESSE% </w:t>
      </w:r>
      <w:r>
        <w:t>se sont réunis tous sur accord unanime à l'effet  de  délibérer sur l’ordre du jour suivant</w:t>
      </w:r>
      <w:r>
        <w:rPr>
          <w:spacing w:val="14"/>
        </w:rPr>
        <w:t xml:space="preserve"> </w:t>
      </w:r>
      <w:r>
        <w:t>:</w:t>
      </w:r>
    </w:p>
    <w:p w:rsidR="00E2180E" w:rsidRDefault="00E2180E" w:rsidP="00E2180E">
      <w:pPr>
        <w:ind w:left="705"/>
        <w:jc w:val="both"/>
      </w:pPr>
      <w:r>
        <w:t>1   -   Lecture et audition du rapport de la gérance, relatif  à l'exercice %EXERCICE%.</w:t>
      </w:r>
    </w:p>
    <w:p w:rsidR="00E2180E" w:rsidRDefault="00E2180E" w:rsidP="00E2180E">
      <w:pPr>
        <w:ind w:left="708"/>
        <w:jc w:val="both"/>
      </w:pPr>
      <w:r>
        <w:t xml:space="preserve">2   -   Examen du bilan et des comptes de </w:t>
      </w:r>
      <w:proofErr w:type="gramStart"/>
      <w:r>
        <w:t>CPC ,</w:t>
      </w:r>
      <w:proofErr w:type="gramEnd"/>
      <w:r>
        <w:t xml:space="preserve"> l'exercice %EXERCICE%.</w:t>
      </w:r>
    </w:p>
    <w:p w:rsidR="00E2180E" w:rsidRDefault="00E2180E" w:rsidP="00E2180E">
      <w:pPr>
        <w:jc w:val="both"/>
      </w:pPr>
      <w:r>
        <w:tab/>
        <w:t>3   -   Affectation du résultat de l'exercice %EXERCICE%.</w:t>
      </w:r>
    </w:p>
    <w:p w:rsidR="00E2180E" w:rsidRDefault="00E2180E" w:rsidP="00E2180E">
      <w:pPr>
        <w:jc w:val="both"/>
      </w:pPr>
      <w:r>
        <w:tab/>
        <w:t xml:space="preserve">4   -   Quitus au gérant. </w:t>
      </w:r>
    </w:p>
    <w:p w:rsidR="00E2180E" w:rsidRDefault="00E2180E" w:rsidP="00E2180E">
      <w:pPr>
        <w:jc w:val="both"/>
      </w:pPr>
      <w:r>
        <w:tab/>
        <w:t xml:space="preserve">7   -   Questions diverses. </w:t>
      </w:r>
    </w:p>
    <w:p w:rsidR="00255BFF" w:rsidRDefault="00255BFF" w:rsidP="00255BFF">
      <w:pPr>
        <w:pStyle w:val="Corpsdetexte"/>
        <w:spacing w:before="1"/>
      </w:pPr>
    </w:p>
    <w:p w:rsidR="00255BFF" w:rsidRDefault="00255BFF" w:rsidP="00255BFF">
      <w:pPr>
        <w:jc w:val="both"/>
      </w:pPr>
      <w:r>
        <w:t>La feuille de présence signée par les associés présents fait apparaître la présence ou la représentation de la totalité du capital social.</w:t>
      </w:r>
    </w:p>
    <w:p w:rsidR="00255BFF" w:rsidRDefault="00255BFF" w:rsidP="00255BFF">
      <w:pPr>
        <w:jc w:val="both"/>
      </w:pPr>
    </w:p>
    <w:p w:rsidR="00255BFF" w:rsidRDefault="00255BFF" w:rsidP="00255BFF">
      <w:pPr>
        <w:jc w:val="both"/>
      </w:pPr>
      <w:r>
        <w:tab/>
        <w:t>Monsieur le Président dépose sur le bureau et met  à la disposition des membres de l'assemblée :</w:t>
      </w:r>
    </w:p>
    <w:p w:rsidR="00255BFF" w:rsidRDefault="00255BFF" w:rsidP="00255BFF">
      <w:pPr>
        <w:jc w:val="both"/>
      </w:pPr>
    </w:p>
    <w:p w:rsidR="00255BFF" w:rsidRDefault="00255BFF" w:rsidP="00255BFF">
      <w:pPr>
        <w:jc w:val="both"/>
      </w:pPr>
      <w:r>
        <w:t xml:space="preserve"> -  La feuille de Présence  à l'Assemblée.</w:t>
      </w:r>
    </w:p>
    <w:p w:rsidR="00255BFF" w:rsidRDefault="00255BFF" w:rsidP="00255BFF">
      <w:pPr>
        <w:jc w:val="both"/>
      </w:pPr>
      <w:r>
        <w:t xml:space="preserve"> -  Les Statuts de la Société.</w:t>
      </w:r>
    </w:p>
    <w:p w:rsidR="00255BFF" w:rsidRDefault="00255BFF" w:rsidP="00255BFF">
      <w:pPr>
        <w:jc w:val="both"/>
      </w:pPr>
      <w:r>
        <w:t xml:space="preserve"> -  L'inventaire, le Bilan et les Comptes de produits et charges  de l'exercice   %EXERCICE%.</w:t>
      </w:r>
    </w:p>
    <w:p w:rsidR="00255BFF" w:rsidRDefault="00255BFF" w:rsidP="00255BFF">
      <w:pPr>
        <w:jc w:val="both"/>
      </w:pPr>
    </w:p>
    <w:p w:rsidR="00255BFF" w:rsidRDefault="00255BFF" w:rsidP="00C30C0E">
      <w:pPr>
        <w:pStyle w:val="Corpsdetexte3"/>
      </w:pPr>
      <w:r>
        <w:t xml:space="preserve"> </w:t>
      </w:r>
      <w:r>
        <w:tab/>
        <w:t xml:space="preserve">Monsieur le Président rappelle que l'assemblée est appelée  à délibérer sur l'ordre du jour ci-dessus, donne lecture de son  rapport  sur la marche de la société durant l'exercice  </w:t>
      </w:r>
      <w:r w:rsidR="00C30C0E">
        <w:t xml:space="preserve">%EXERCICE% </w:t>
      </w:r>
      <w:r>
        <w:t>dont les comptes sont présentés  à l'Assemblée.</w:t>
      </w:r>
    </w:p>
    <w:p w:rsidR="00255BFF" w:rsidRDefault="00255BFF" w:rsidP="00255BFF">
      <w:pPr>
        <w:ind w:firstLine="708"/>
        <w:jc w:val="both"/>
      </w:pPr>
    </w:p>
    <w:p w:rsidR="00255BFF" w:rsidRDefault="00255BFF" w:rsidP="00255BFF">
      <w:pPr>
        <w:ind w:firstLine="708"/>
        <w:jc w:val="both"/>
      </w:pPr>
      <w:r>
        <w:t xml:space="preserve">Après échange de vues entre les associés, le président met  aux voix les résolutions suivantes </w:t>
      </w:r>
    </w:p>
    <w:p w:rsidR="00255BFF" w:rsidRDefault="00255BFF" w:rsidP="00255BFF"/>
    <w:p w:rsidR="00255BFF" w:rsidRDefault="00255BFF" w:rsidP="00255BFF">
      <w:pPr>
        <w:rPr>
          <w:b/>
          <w:u w:val="single"/>
        </w:rPr>
      </w:pPr>
      <w:r>
        <w:rPr>
          <w:b/>
          <w:u w:val="single"/>
        </w:rPr>
        <w:t>PREMIERE : APPROBATION DES COMPTES</w:t>
      </w:r>
    </w:p>
    <w:p w:rsidR="00255BFF" w:rsidRDefault="00255BFF" w:rsidP="00255BFF"/>
    <w:p w:rsidR="00255BFF" w:rsidRDefault="00255BFF" w:rsidP="00255BFF">
      <w:pPr>
        <w:pStyle w:val="Corpsdetexte2"/>
        <w:rPr>
          <w:sz w:val="24"/>
        </w:rPr>
      </w:pPr>
      <w:r>
        <w:rPr>
          <w:sz w:val="24"/>
        </w:rPr>
        <w:t xml:space="preserve">L'assemblée générale, après avoir entendu la lecture du rapport de gestion de </w:t>
      </w:r>
      <w:smartTag w:uri="urn:schemas-microsoft-com:office:smarttags" w:element="PersonName">
        <w:smartTagPr>
          <w:attr w:name="ProductID" w:val="la G￩rance"/>
        </w:smartTagPr>
        <w:r>
          <w:rPr>
            <w:sz w:val="24"/>
          </w:rPr>
          <w:t>la Gérance</w:t>
        </w:r>
      </w:smartTag>
      <w:r>
        <w:rPr>
          <w:sz w:val="24"/>
        </w:rPr>
        <w:t xml:space="preserve"> relatif à l'exercice </w:t>
      </w:r>
      <w:r>
        <w:t>%EXERCICE%</w:t>
      </w:r>
      <w:r>
        <w:rPr>
          <w:sz w:val="24"/>
        </w:rPr>
        <w:t xml:space="preserve">, approuve ledit rapport de gestion ainsi que l'inventaire et les états de synthèse de l'exercice </w:t>
      </w:r>
      <w:r>
        <w:t>%EXERCICE%</w:t>
      </w:r>
      <w:r>
        <w:rPr>
          <w:sz w:val="24"/>
        </w:rPr>
        <w:t>, tels qu'ils ont été présentés, lesquels se soldent par %RESULT%. Elle approuve également les opérations traduites dans ces comptes ou résumées dans ce rapport</w:t>
      </w:r>
    </w:p>
    <w:p w:rsidR="00255BFF" w:rsidRDefault="00255BFF" w:rsidP="00255BFF">
      <w:r>
        <w:t xml:space="preserve">       </w:t>
      </w:r>
    </w:p>
    <w:p w:rsidR="00255BFF" w:rsidRDefault="00255BFF" w:rsidP="00255BFF">
      <w:pPr>
        <w:ind w:left="2124" w:firstLine="708"/>
        <w:rPr>
          <w:b/>
        </w:rPr>
      </w:pPr>
      <w:r>
        <w:rPr>
          <w:b/>
        </w:rPr>
        <w:t xml:space="preserve">       </w:t>
      </w:r>
      <w:r>
        <w:rPr>
          <w:b/>
          <w:u w:val="single"/>
        </w:rPr>
        <w:t>CETTE RESOLUTION EST ADOPTEE A L'UNANIMITE</w:t>
      </w:r>
      <w:r>
        <w:rPr>
          <w:b/>
        </w:rPr>
        <w:t>.</w:t>
      </w:r>
    </w:p>
    <w:p w:rsidR="00255BFF" w:rsidRDefault="00255BFF" w:rsidP="00255BFF"/>
    <w:p w:rsidR="00255BFF" w:rsidRDefault="00255BFF" w:rsidP="00255BFF">
      <w:pPr>
        <w:rPr>
          <w:b/>
          <w:u w:val="single"/>
        </w:rPr>
      </w:pPr>
    </w:p>
    <w:p w:rsidR="00255BFF" w:rsidRDefault="00255BFF" w:rsidP="00255BFF">
      <w:pPr>
        <w:rPr>
          <w:b/>
          <w:u w:val="single"/>
        </w:rPr>
      </w:pPr>
      <w:r>
        <w:rPr>
          <w:b/>
          <w:u w:val="single"/>
        </w:rPr>
        <w:lastRenderedPageBreak/>
        <w:t>DEUXIEME RESOLUTION : AFFECTATION  DU  RESULTAT.</w:t>
      </w:r>
    </w:p>
    <w:p w:rsidR="00255BFF" w:rsidRDefault="00255BFF" w:rsidP="00255BFF">
      <w:pPr>
        <w:rPr>
          <w:b/>
          <w:u w:val="single"/>
        </w:rPr>
      </w:pPr>
    </w:p>
    <w:p w:rsidR="00255BFF" w:rsidRDefault="00255BFF" w:rsidP="00354359">
      <w:pPr>
        <w:pStyle w:val="Corpsdetexte"/>
        <w:rPr>
          <w:sz w:val="24"/>
        </w:rPr>
      </w:pPr>
      <w:r>
        <w:rPr>
          <w:sz w:val="24"/>
        </w:rPr>
        <w:t xml:space="preserve">     L'assemblée générale ordinaire décide d'affecter le résultat  de l'exercice qui s'élève à %</w:t>
      </w:r>
      <w:r w:rsidR="00774337">
        <w:rPr>
          <w:sz w:val="24"/>
        </w:rPr>
        <w:t>RESULT</w:t>
      </w:r>
      <w:r>
        <w:rPr>
          <w:sz w:val="24"/>
        </w:rPr>
        <w:t xml:space="preserve">% </w:t>
      </w:r>
      <w:proofErr w:type="spellStart"/>
      <w:r>
        <w:rPr>
          <w:sz w:val="24"/>
        </w:rPr>
        <w:t>dhs</w:t>
      </w:r>
      <w:proofErr w:type="spellEnd"/>
      <w:r>
        <w:rPr>
          <w:sz w:val="24"/>
        </w:rPr>
        <w:t xml:space="preserve">  comme suit :</w:t>
      </w:r>
    </w:p>
    <w:p w:rsidR="00255BFF" w:rsidRDefault="00255BFF" w:rsidP="00255BFF"/>
    <w:p w:rsidR="00255BFF" w:rsidRDefault="00255BFF" w:rsidP="00255BFF">
      <w:pPr>
        <w:numPr>
          <w:ilvl w:val="0"/>
          <w:numId w:val="14"/>
        </w:numPr>
        <w:rPr>
          <w:b/>
        </w:rPr>
      </w:pPr>
      <w:r>
        <w:rPr>
          <w:b/>
        </w:rPr>
        <w:t>%Affectation%</w:t>
      </w:r>
    </w:p>
    <w:p w:rsidR="00255BFF" w:rsidRDefault="00255BFF" w:rsidP="00255BFF"/>
    <w:p w:rsidR="00255BFF" w:rsidRDefault="00255BFF" w:rsidP="00255BFF">
      <w:pPr>
        <w:ind w:left="1416" w:firstLine="708"/>
        <w:rPr>
          <w:b/>
        </w:rPr>
      </w:pPr>
      <w:r>
        <w:rPr>
          <w:b/>
        </w:rPr>
        <w:t xml:space="preserve">              </w:t>
      </w:r>
      <w:r>
        <w:rPr>
          <w:b/>
          <w:u w:val="single"/>
        </w:rPr>
        <w:t>CETTE RESOLUTION EST ADOPTEE A L'UNANIMITE</w:t>
      </w:r>
      <w:r>
        <w:rPr>
          <w:b/>
        </w:rPr>
        <w:t>.</w:t>
      </w:r>
    </w:p>
    <w:p w:rsidR="00255BFF" w:rsidRDefault="00255BFF" w:rsidP="00255BFF">
      <w:pPr>
        <w:rPr>
          <w:b/>
          <w:u w:val="single"/>
        </w:rPr>
      </w:pPr>
    </w:p>
    <w:p w:rsidR="00255BFF" w:rsidRDefault="00255BFF" w:rsidP="00255BFF">
      <w:pPr>
        <w:rPr>
          <w:b/>
          <w:u w:val="single"/>
        </w:rPr>
      </w:pPr>
      <w:r>
        <w:rPr>
          <w:b/>
          <w:u w:val="single"/>
        </w:rPr>
        <w:t xml:space="preserve">TROISIEME  RESOLUTION </w:t>
      </w:r>
      <w:proofErr w:type="gramStart"/>
      <w:r>
        <w:rPr>
          <w:b/>
          <w:u w:val="single"/>
        </w:rPr>
        <w:t>:  QUITUS</w:t>
      </w:r>
      <w:proofErr w:type="gramEnd"/>
      <w:r>
        <w:rPr>
          <w:b/>
          <w:u w:val="single"/>
        </w:rPr>
        <w:t xml:space="preserve"> AU GERANT</w:t>
      </w:r>
    </w:p>
    <w:p w:rsidR="00255BFF" w:rsidRDefault="00255BFF" w:rsidP="00255BFF">
      <w:pPr>
        <w:rPr>
          <w:b/>
          <w:u w:val="single"/>
        </w:rPr>
      </w:pPr>
    </w:p>
    <w:p w:rsidR="00255BFF" w:rsidRDefault="00255BFF" w:rsidP="00255BFF">
      <w:pPr>
        <w:pStyle w:val="Retraitcorpsdetexte"/>
        <w:ind w:left="0" w:firstLine="708"/>
        <w:jc w:val="both"/>
        <w:rPr>
          <w:sz w:val="24"/>
        </w:rPr>
      </w:pPr>
      <w:r>
        <w:rPr>
          <w:sz w:val="24"/>
        </w:rPr>
        <w:t xml:space="preserve">L'assemblée générale donne au gérant de la société quitus entier et décharge de sa gestion pour  l’exercice </w:t>
      </w:r>
      <w:r>
        <w:t>%EXERCICE%</w:t>
      </w:r>
      <w:r>
        <w:rPr>
          <w:sz w:val="24"/>
        </w:rPr>
        <w:t xml:space="preserve">. </w:t>
      </w:r>
    </w:p>
    <w:p w:rsidR="00255BFF" w:rsidRDefault="00255BFF" w:rsidP="00255BFF"/>
    <w:p w:rsidR="00255BFF" w:rsidRDefault="00255BFF" w:rsidP="00255BFF">
      <w:pPr>
        <w:pStyle w:val="Titre3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CETTE  RESOLUTION EST ADOPTEE A L UNANIMITE</w:t>
      </w:r>
    </w:p>
    <w:p w:rsidR="00255BFF" w:rsidRDefault="00255BFF" w:rsidP="00255BFF"/>
    <w:p w:rsidR="00255BFF" w:rsidRDefault="00255BFF" w:rsidP="00255BFF"/>
    <w:p w:rsidR="00255BFF" w:rsidRDefault="00255BFF" w:rsidP="00255BFF">
      <w:pPr>
        <w:jc w:val="both"/>
      </w:pPr>
      <w:r>
        <w:tab/>
        <w:t xml:space="preserve">L'ordre du jour étant épuisé, la séance  est levée  à  douze Heures. </w:t>
      </w:r>
    </w:p>
    <w:p w:rsidR="00255BFF" w:rsidRDefault="00255BFF" w:rsidP="00255BFF">
      <w:pPr>
        <w:pStyle w:val="Corpsdetexte"/>
        <w:spacing w:before="1"/>
      </w:pPr>
    </w:p>
    <w:p w:rsidR="005B25F1" w:rsidRDefault="005B25F1" w:rsidP="005B25F1">
      <w:pPr>
        <w:pStyle w:val="Corpsdetexte"/>
        <w:spacing w:before="3"/>
        <w:rPr>
          <w:sz w:val="26"/>
        </w:rPr>
      </w:pPr>
    </w:p>
    <w:p w:rsidR="005B25F1" w:rsidRPr="00A70084" w:rsidRDefault="005B25F1" w:rsidP="005B25F1">
      <w:pPr>
        <w:ind w:left="1003" w:right="1254"/>
        <w:jc w:val="center"/>
        <w:rPr>
          <w:b/>
          <w:u w:val="single"/>
        </w:rPr>
      </w:pPr>
      <w:r w:rsidRPr="00A70084">
        <w:rPr>
          <w:b/>
          <w:u w:val="single"/>
        </w:rPr>
        <w:t>Les associés</w:t>
      </w:r>
    </w:p>
    <w:p w:rsidR="005B25F1" w:rsidRDefault="005B25F1" w:rsidP="005B25F1">
      <w:pPr>
        <w:pStyle w:val="Corpsdetexte"/>
        <w:rPr>
          <w:b/>
          <w:sz w:val="20"/>
        </w:rPr>
      </w:pPr>
    </w:p>
    <w:p w:rsidR="005B25F1" w:rsidRDefault="005B25F1" w:rsidP="005B25F1">
      <w:pPr>
        <w:pStyle w:val="Corpsdetexte"/>
        <w:rPr>
          <w:b/>
          <w:sz w:val="20"/>
        </w:rPr>
      </w:pPr>
      <w:r>
        <w:rPr>
          <w:b/>
          <w:sz w:val="20"/>
        </w:rPr>
        <w:t>%ASSOCIESIGNATURE%</w:t>
      </w:r>
    </w:p>
    <w:sectPr w:rsidR="005B25F1" w:rsidSect="00D55BAA">
      <w:pgSz w:w="11907" w:h="16840" w:code="9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2A68A8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8AF280E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3">
    <w:nsid w:val="360F171B"/>
    <w:multiLevelType w:val="singleLevel"/>
    <w:tmpl w:val="35B4924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672EAD"/>
    <w:multiLevelType w:val="singleLevel"/>
    <w:tmpl w:val="1D280C5C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Monotype Sorts" w:hint="default"/>
        <w:sz w:val="28"/>
      </w:rPr>
    </w:lvl>
  </w:abstractNum>
  <w:abstractNum w:abstractNumId="5">
    <w:nsid w:val="39970E98"/>
    <w:multiLevelType w:val="singleLevel"/>
    <w:tmpl w:val="BA364700"/>
    <w:lvl w:ilvl="0">
      <w:start w:val="1"/>
      <w:numFmt w:val="bullet"/>
      <w:lvlText w:val=""/>
      <w:lvlJc w:val="left"/>
      <w:pPr>
        <w:tabs>
          <w:tab w:val="num" w:pos="0"/>
        </w:tabs>
        <w:ind w:left="283" w:hanging="283"/>
      </w:pPr>
      <w:rPr>
        <w:rFonts w:ascii="Monotype Sorts" w:hAnsi="Century Schoolbook" w:hint="default"/>
        <w:sz w:val="28"/>
      </w:rPr>
    </w:lvl>
  </w:abstractNum>
  <w:abstractNum w:abstractNumId="6">
    <w:nsid w:val="45E358DA"/>
    <w:multiLevelType w:val="singleLevel"/>
    <w:tmpl w:val="1F3CBFA0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46BF550E"/>
    <w:multiLevelType w:val="singleLevel"/>
    <w:tmpl w:val="6C64B5E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8650BFE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9">
    <w:nsid w:val="4C603DDD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0">
    <w:nsid w:val="4E7D5FEC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C45B23"/>
    <w:multiLevelType w:val="singleLevel"/>
    <w:tmpl w:val="460A7D8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1BB7B46"/>
    <w:multiLevelType w:val="singleLevel"/>
    <w:tmpl w:val="3134F7EC"/>
    <w:lvl w:ilvl="0">
      <w:start w:val="1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Monotype Sorts" w:hAnsi="Century Schoolbook" w:hint="default"/>
        <w:sz w:val="28"/>
      </w:rPr>
    </w:lvl>
  </w:abstractNum>
  <w:abstractNum w:abstractNumId="13">
    <w:nsid w:val="75B736C0"/>
    <w:multiLevelType w:val="hybridMultilevel"/>
    <w:tmpl w:val="333AA492"/>
    <w:lvl w:ilvl="0" w:tplc="63FC4220">
      <w:numFmt w:val="bullet"/>
      <w:lvlText w:val=""/>
      <w:lvlJc w:val="left"/>
      <w:pPr>
        <w:ind w:left="771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4">
    <w:nsid w:val="78AB146C"/>
    <w:multiLevelType w:val="singleLevel"/>
    <w:tmpl w:val="91EC7C90"/>
    <w:lvl w:ilvl="0">
      <w:numFmt w:val="bullet"/>
      <w:lvlText w:val="*"/>
      <w:lvlJc w:val="left"/>
      <w:pPr>
        <w:tabs>
          <w:tab w:val="num" w:pos="360"/>
        </w:tabs>
        <w:ind w:left="170" w:hanging="170"/>
      </w:pPr>
      <w:rPr>
        <w:rFonts w:ascii="Times New Roman" w:hAnsi="Times New Roman" w:hint="default"/>
      </w:rPr>
    </w:lvl>
  </w:abstractNum>
  <w:abstractNum w:abstractNumId="15">
    <w:nsid w:val="7E5A1F5A"/>
    <w:multiLevelType w:val="singleLevel"/>
    <w:tmpl w:val="81366EB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EB245DB"/>
    <w:multiLevelType w:val="singleLevel"/>
    <w:tmpl w:val="4EB27A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10"/>
  </w:num>
  <w:num w:numId="5">
    <w:abstractNumId w:val="5"/>
  </w:num>
  <w:num w:numId="6">
    <w:abstractNumId w:val="2"/>
  </w:num>
  <w:num w:numId="7">
    <w:abstractNumId w:val="8"/>
  </w:num>
  <w:num w:numId="8">
    <w:abstractNumId w:val="6"/>
  </w:num>
  <w:num w:numId="9">
    <w:abstractNumId w:val="12"/>
  </w:num>
  <w:num w:numId="10">
    <w:abstractNumId w:val="4"/>
  </w:num>
  <w:num w:numId="11">
    <w:abstractNumId w:val="9"/>
  </w:num>
  <w:num w:numId="12">
    <w:abstractNumId w:val="14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5"/>
  </w:num>
  <w:num w:numId="16">
    <w:abstractNumId w:val="16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142"/>
        <w:lvlJc w:val="left"/>
        <w:pPr>
          <w:ind w:left="142" w:hanging="142"/>
        </w:pPr>
        <w:rPr>
          <w:rFonts w:ascii="Symbol" w:hAnsi="Symbol" w:hint="default"/>
        </w:rPr>
      </w:lvl>
    </w:lvlOverride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mirrorMargin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B25F1"/>
    <w:rsid w:val="000367AE"/>
    <w:rsid w:val="00236F9E"/>
    <w:rsid w:val="00255BFF"/>
    <w:rsid w:val="00354359"/>
    <w:rsid w:val="00380A3C"/>
    <w:rsid w:val="004B01A1"/>
    <w:rsid w:val="005000E5"/>
    <w:rsid w:val="005116E3"/>
    <w:rsid w:val="00514283"/>
    <w:rsid w:val="00550564"/>
    <w:rsid w:val="005B25F1"/>
    <w:rsid w:val="00774337"/>
    <w:rsid w:val="00A44CBB"/>
    <w:rsid w:val="00A70084"/>
    <w:rsid w:val="00B610C8"/>
    <w:rsid w:val="00C30C0E"/>
    <w:rsid w:val="00D55BAA"/>
    <w:rsid w:val="00E2180E"/>
    <w:rsid w:val="00ED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6">
      <o:colormenu v:ext="edit" fillcolor="gray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AA"/>
    <w:rPr>
      <w:sz w:val="24"/>
    </w:rPr>
  </w:style>
  <w:style w:type="paragraph" w:styleId="Titre1">
    <w:name w:val="heading 1"/>
    <w:basedOn w:val="Normal"/>
    <w:next w:val="Normal"/>
    <w:qFormat/>
    <w:rsid w:val="00D55BAA"/>
    <w:pPr>
      <w:keepNext/>
      <w:jc w:val="center"/>
      <w:outlineLvl w:val="0"/>
    </w:pPr>
    <w:rPr>
      <w:sz w:val="28"/>
    </w:rPr>
  </w:style>
  <w:style w:type="paragraph" w:styleId="Titre2">
    <w:name w:val="heading 2"/>
    <w:basedOn w:val="Normal"/>
    <w:next w:val="Normal"/>
    <w:qFormat/>
    <w:rsid w:val="00D55BAA"/>
    <w:pPr>
      <w:keepNext/>
      <w:jc w:val="both"/>
      <w:outlineLvl w:val="1"/>
    </w:pPr>
    <w:rPr>
      <w:b/>
      <w:sz w:val="26"/>
    </w:rPr>
  </w:style>
  <w:style w:type="paragraph" w:styleId="Titre3">
    <w:name w:val="heading 3"/>
    <w:basedOn w:val="Normal"/>
    <w:next w:val="Normal"/>
    <w:qFormat/>
    <w:rsid w:val="00D55BAA"/>
    <w:pPr>
      <w:keepNext/>
      <w:outlineLvl w:val="2"/>
    </w:pPr>
    <w:rPr>
      <w:b/>
    </w:rPr>
  </w:style>
  <w:style w:type="paragraph" w:styleId="Titre4">
    <w:name w:val="heading 4"/>
    <w:basedOn w:val="Normal"/>
    <w:next w:val="Normal"/>
    <w:qFormat/>
    <w:rsid w:val="00D55BAA"/>
    <w:pPr>
      <w:keepNext/>
      <w:outlineLvl w:val="3"/>
    </w:pPr>
    <w:rPr>
      <w:b/>
      <w:sz w:val="26"/>
    </w:rPr>
  </w:style>
  <w:style w:type="paragraph" w:styleId="Titre5">
    <w:name w:val="heading 5"/>
    <w:basedOn w:val="Normal"/>
    <w:next w:val="Normal"/>
    <w:qFormat/>
    <w:rsid w:val="00D55BAA"/>
    <w:pPr>
      <w:keepNext/>
      <w:ind w:left="360"/>
      <w:jc w:val="both"/>
      <w:outlineLvl w:val="4"/>
    </w:pPr>
    <w:rPr>
      <w:rFonts w:ascii="Courier New" w:hAnsi="Courier New"/>
      <w:b/>
    </w:rPr>
  </w:style>
  <w:style w:type="paragraph" w:styleId="Titre6">
    <w:name w:val="heading 6"/>
    <w:basedOn w:val="Normal"/>
    <w:next w:val="Normal"/>
    <w:qFormat/>
    <w:rsid w:val="00D55BAA"/>
    <w:pPr>
      <w:keepNext/>
      <w:ind w:left="360"/>
      <w:jc w:val="both"/>
      <w:outlineLvl w:val="5"/>
    </w:pPr>
    <w:rPr>
      <w:b/>
      <w:sz w:val="28"/>
    </w:rPr>
  </w:style>
  <w:style w:type="paragraph" w:styleId="Titre7">
    <w:name w:val="heading 7"/>
    <w:basedOn w:val="Normal"/>
    <w:next w:val="Normal"/>
    <w:qFormat/>
    <w:rsid w:val="00D55BAA"/>
    <w:pPr>
      <w:keepNext/>
      <w:outlineLvl w:val="6"/>
    </w:pPr>
    <w:rPr>
      <w:sz w:val="28"/>
    </w:rPr>
  </w:style>
  <w:style w:type="paragraph" w:styleId="Titre8">
    <w:name w:val="heading 8"/>
    <w:basedOn w:val="Normal"/>
    <w:next w:val="Normal"/>
    <w:qFormat/>
    <w:rsid w:val="00D55BAA"/>
    <w:pPr>
      <w:keepNext/>
      <w:spacing w:line="280" w:lineRule="exact"/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rsid w:val="00D55BAA"/>
    <w:pPr>
      <w:keepNext/>
      <w:jc w:val="right"/>
      <w:outlineLvl w:val="8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sid w:val="00D55BAA"/>
    <w:pPr>
      <w:ind w:left="360"/>
    </w:pPr>
    <w:rPr>
      <w:sz w:val="28"/>
    </w:rPr>
  </w:style>
  <w:style w:type="paragraph" w:styleId="Corpsdetexte">
    <w:name w:val="Body Text"/>
    <w:basedOn w:val="Normal"/>
    <w:rsid w:val="00D55BAA"/>
    <w:rPr>
      <w:sz w:val="28"/>
    </w:rPr>
  </w:style>
  <w:style w:type="paragraph" w:styleId="Corpsdetexte2">
    <w:name w:val="Body Text 2"/>
    <w:basedOn w:val="Normal"/>
    <w:rsid w:val="00D55BAA"/>
    <w:pPr>
      <w:jc w:val="both"/>
    </w:pPr>
    <w:rPr>
      <w:sz w:val="28"/>
    </w:rPr>
  </w:style>
  <w:style w:type="paragraph" w:styleId="Retraitcorpsdetexte2">
    <w:name w:val="Body Text Indent 2"/>
    <w:basedOn w:val="Normal"/>
    <w:semiHidden/>
    <w:rsid w:val="00D55BAA"/>
    <w:pPr>
      <w:ind w:left="360"/>
      <w:jc w:val="both"/>
    </w:pPr>
    <w:rPr>
      <w:sz w:val="28"/>
    </w:rPr>
  </w:style>
  <w:style w:type="paragraph" w:styleId="Retraitcorpsdetexte3">
    <w:name w:val="Body Text Indent 3"/>
    <w:basedOn w:val="Normal"/>
    <w:semiHidden/>
    <w:rsid w:val="00D55BAA"/>
    <w:pPr>
      <w:ind w:left="360"/>
    </w:pPr>
  </w:style>
  <w:style w:type="paragraph" w:styleId="Corpsdetexte3">
    <w:name w:val="Body Text 3"/>
    <w:basedOn w:val="Normal"/>
    <w:rsid w:val="00D55BAA"/>
    <w:pPr>
      <w:jc w:val="both"/>
    </w:pPr>
  </w:style>
  <w:style w:type="paragraph" w:styleId="Paragraphedeliste">
    <w:name w:val="List Paragraph"/>
    <w:basedOn w:val="Normal"/>
    <w:uiPriority w:val="1"/>
    <w:qFormat/>
    <w:rsid w:val="005B25F1"/>
    <w:pPr>
      <w:widowControl w:val="0"/>
      <w:autoSpaceDE w:val="0"/>
      <w:autoSpaceDN w:val="0"/>
      <w:spacing w:before="6"/>
      <w:ind w:left="279" w:hanging="132"/>
    </w:pPr>
    <w:rPr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………………………SA</vt:lpstr>
    </vt:vector>
  </TitlesOfParts>
  <Company>IGREC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………………………SA</dc:title>
  <dc:creator>DIAGNE</dc:creator>
  <cp:lastModifiedBy>MOHA RZIG</cp:lastModifiedBy>
  <cp:revision>6</cp:revision>
  <cp:lastPrinted>2001-05-09T08:49:00Z</cp:lastPrinted>
  <dcterms:created xsi:type="dcterms:W3CDTF">2022-05-26T08:45:00Z</dcterms:created>
  <dcterms:modified xsi:type="dcterms:W3CDTF">2022-05-29T17:31:00Z</dcterms:modified>
</cp:coreProperties>
</file>